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การอนุญาตผลิตยาตัวอย่างเพื่อขอขึ้นทะเบียนตำรับยาแผนปัจจุบัน(ผ.ย.8) เพื่อการศึกษาวิจัยในมนุษย์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8.30-15.30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ถึง 60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ไม่รวมอยู่ในระยะเวลาในการดำเนินการรวม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เจ้าหน้าที่ธุรการงานยาวิจัยทางคลินิกลงเลขรับและส่งชุดเอกสารให้เจ้าหน้าที่พิจารณา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ด้านวิชาการ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((1) กรณี การขอขยายขอบข่าย ผ.ย.8 เพื่อการศึกษาวิจัยในมนุษย์ เฉพาะการศึกษาชีวสมมูล ใช้เวลา 3 วันทำการ</w:t>
              <w:br/>
              <w:t xml:space="preserve">(2) กรณี การขออนูญาต ผ.ย.8 เพื่อศึกษาวิจัยในมนุษย์ใดๆ  และ การขอขยายขอบข่าย ผ.ย.8 เพื่อการศึกษาวิจัยในมนุษย์ที่นอกเหนือการศึกษาชีวสมมูล ใช้เวลา 52 วันทำการ)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ผู้มีอำนาจพิจารณาและลงนาม อนุญาต/ 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((1) กรณี การขอขยายขอบข่าย ผ.ย.8 เพื่อการศึกษาวิจัยในมนุษย์ เฉพาะการศึกษาชีวสมมูล ใช้เวลา 1 วันทำการ</w:t>
              <w:br/>
              <w:t xml:space="preserve">(2) กรณี การขออนูญาต ผ.ย.8 เพื่อศึกษาวิจัยในมนุษย์ใดๆ  และ การขอขยายขอบข่าย ผ.ย.8 เพื่อการศึกษาวิจัยในมนุษย์ที่นอกเหนือการศึกษาชีวสมมูล ใช้เวลา 5 วันทำการ)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เจ้าหน้าที่ธุรการงานยาวิจัยทางคลินิก บันทึกข้อมูล แจ้งผลพิจารณาและแจ้งให้ผู้รับอนุญาต/ผู้รับมอบอำนาจ 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1 รอบการหยุดเวลา โดยระยะเวลาการหยุดเวลาจะไม่เกิน 10 วันทำการ 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 คำขอขยายขอบข่ายการผลิตยาตามคำขออนุญาตผลิตยาตัวอย่าง (ผ.ย.8) เพื่อทำการศึกษาวิจัยในมนุษย์ /คำขออนุญาตผลิตยาตัวอย่าง (ผ.ย.8) เพื่อทำการศึกษาวิจัยในมนุษย์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รวมแบบฟอร์ม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ไฟล์เอกสารที่แนบมาทั้งหมดบันทึกในแผ่น CD (CD 1 แผ่น)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10.1 : กรณีขออนุญาตผลิตยาตัวอย่างเพื่อขึ้นทะเบียนตำรับยา (ผ.ย.8) เพื่อทำการศึกษาวิจัยในมนุษย์: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10.2 : กรณีขอขยายขอบข่ายการผลิตยาตามคำขอ  (ผ.ย.8) เพื่อทำการศึกษาวิจัยในมนุษย์เฉพาะการศึกษาชีวสมมูล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10.3 : กรณีขอขยายขอบข่ายการผลิตยาตามคำขอ (ผ.ย.8) เพื่อทำการศึกษาวิจัยในมนุษย์ที่นอกเหนือจากการศึกษาชีวสมมูล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รวมแบบฟอร์ม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งานยาวิจัยทางคลินิก</w:t>
        <w:br/>
        <w:t xml:space="preserve"/>
        <w:br/>
        <w:t xml:space="preserve">หมายเลขโทรศัพท์ 02-590-7061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3C18A-1E6F-492A-9B0A-BD51D82DB2BA}"/>
</file>

<file path=customXml/itemProps3.xml><?xml version="1.0" encoding="utf-8"?>
<ds:datastoreItem xmlns:ds="http://schemas.openxmlformats.org/officeDocument/2006/customXml" ds:itemID="{44D406E1-89D9-4FDC-8DD1-84DDBFDC2C92}"/>
</file>

<file path=customXml/itemProps4.xml><?xml version="1.0" encoding="utf-8"?>
<ds:datastoreItem xmlns:ds="http://schemas.openxmlformats.org/officeDocument/2006/customXml" ds:itemID="{E085BCAA-5248-4161-8C5C-A14B9BCA5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